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318DF" w14:textId="2CCA404B" w:rsidR="004C18D0" w:rsidRDefault="00FD131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A945A9" wp14:editId="15FA2AE0">
            <wp:simplePos x="0" y="0"/>
            <wp:positionH relativeFrom="column">
              <wp:posOffset>-454823</wp:posOffset>
            </wp:positionH>
            <wp:positionV relativeFrom="paragraph">
              <wp:posOffset>-457200</wp:posOffset>
            </wp:positionV>
            <wp:extent cx="10667440" cy="7543404"/>
            <wp:effectExtent l="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440" cy="754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374">
        <w:rPr>
          <w:noProof/>
        </w:rPr>
        <w:t xml:space="preserve"> </w:t>
      </w:r>
    </w:p>
    <w:p w14:paraId="6DBC29AE" w14:textId="6697DF03" w:rsidR="00FD131F" w:rsidRDefault="00FD131F"/>
    <w:p w14:paraId="6B535805" w14:textId="36177914" w:rsidR="00FD131F" w:rsidRDefault="00FD131F">
      <w:r>
        <w:t>Серия ПБ №</w:t>
      </w:r>
      <w:r w:rsidR="00A26DD7">
        <w:t>П62152</w:t>
      </w:r>
    </w:p>
    <w:p w14:paraId="73AF2D62" w14:textId="226CF147" w:rsidR="00FD131F" w:rsidRDefault="00FD131F"/>
    <w:p w14:paraId="48710131" w14:textId="32478AD2" w:rsidR="00FD131F" w:rsidRDefault="00FD131F"/>
    <w:p w14:paraId="7DA561D8" w14:textId="4CA78737" w:rsidR="00FD131F" w:rsidRDefault="00FD131F"/>
    <w:p w14:paraId="51FB2A9C" w14:textId="2B9E9683" w:rsidR="00FD131F" w:rsidRDefault="00FD131F"/>
    <w:p w14:paraId="7E00F262" w14:textId="055F8ECB" w:rsidR="00FD131F" w:rsidRDefault="00FD131F"/>
    <w:p w14:paraId="3DF5B885" w14:textId="16B497B1" w:rsidR="00FD131F" w:rsidRDefault="00FD131F"/>
    <w:p w14:paraId="292C1ED2" w14:textId="1CA716A3" w:rsidR="00FD131F" w:rsidRDefault="00FD131F"/>
    <w:p w14:paraId="511C3578" w14:textId="5D0DFC04" w:rsidR="00FD131F" w:rsidRDefault="00A26DD7" w:rsidP="00FD131F">
      <w:pPr>
        <w:spacing w:after="0" w:line="240" w:lineRule="auto"/>
        <w:ind w:right="4201"/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>Фортепианный дуэт «Шу-Чу» Шубина Т.А., Чумакова А.И.</w:t>
      </w:r>
    </w:p>
    <w:p w14:paraId="656A6BE5" w14:textId="4EEA78E4" w:rsidR="00FD131F" w:rsidRDefault="00FD131F" w:rsidP="00720212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sz w:val="28"/>
          <w:szCs w:val="28"/>
        </w:rPr>
        <w:t>(</w:t>
      </w:r>
      <w:r w:rsidR="00A26DD7">
        <w:rPr>
          <w:rFonts w:ascii="Arial Narrow" w:hAnsi="Arial Narrow"/>
          <w:b/>
          <w:i/>
          <w:sz w:val="28"/>
          <w:szCs w:val="28"/>
        </w:rPr>
        <w:t>МБУДО ДШИ Краснозерского района</w:t>
      </w:r>
      <w:r w:rsidRPr="00FD131F">
        <w:rPr>
          <w:rFonts w:ascii="Arial Narrow" w:hAnsi="Arial Narrow"/>
          <w:b/>
          <w:i/>
          <w:sz w:val="28"/>
          <w:szCs w:val="28"/>
        </w:rPr>
        <w:t xml:space="preserve">, </w:t>
      </w:r>
      <w:r w:rsidR="00A26DD7">
        <w:rPr>
          <w:rFonts w:ascii="Arial Narrow" w:hAnsi="Arial Narrow"/>
          <w:b/>
          <w:i/>
          <w:sz w:val="28"/>
          <w:szCs w:val="28"/>
        </w:rPr>
        <w:t>Новосибирская область</w:t>
      </w:r>
      <w:r w:rsidRPr="00FD131F">
        <w:rPr>
          <w:rFonts w:ascii="Arial Narrow" w:hAnsi="Arial Narrow"/>
          <w:b/>
          <w:i/>
          <w:sz w:val="28"/>
          <w:szCs w:val="28"/>
        </w:rPr>
        <w:t>)</w:t>
      </w:r>
      <w:bookmarkStart w:id="0" w:name="_GoBack"/>
      <w:bookmarkEnd w:id="0"/>
      <w:r w:rsidR="001A6374">
        <w:rPr>
          <w:rFonts w:ascii="Arial Narrow" w:hAnsi="Arial Narrow"/>
          <w:b/>
          <w:i/>
          <w:sz w:val="28"/>
          <w:szCs w:val="28"/>
        </w:rPr>
        <w:t xml:space="preserve">  </w:t>
      </w:r>
    </w:p>
    <w:p w14:paraId="279FDFD2" w14:textId="70D8E570" w:rsid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Номинация: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A26DD7">
        <w:rPr>
          <w:rFonts w:ascii="Arial Narrow" w:hAnsi="Arial Narrow"/>
          <w:b/>
          <w:i/>
          <w:sz w:val="28"/>
          <w:szCs w:val="28"/>
        </w:rPr>
        <w:t>Инструментальное исполнительство, малые ансамбли</w:t>
      </w:r>
      <w:r>
        <w:rPr>
          <w:rFonts w:ascii="Arial Narrow" w:hAnsi="Arial Narrow"/>
          <w:b/>
          <w:i/>
          <w:sz w:val="28"/>
          <w:szCs w:val="28"/>
        </w:rPr>
        <w:t xml:space="preserve">, </w:t>
      </w: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категория: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A26DD7">
        <w:rPr>
          <w:rFonts w:ascii="Arial Narrow" w:hAnsi="Arial Narrow"/>
          <w:b/>
          <w:i/>
          <w:sz w:val="28"/>
          <w:szCs w:val="28"/>
        </w:rPr>
        <w:t>Смешанная возрастная категория</w:t>
      </w:r>
    </w:p>
    <w:p w14:paraId="23DEF9B1" w14:textId="7458B0D1" w:rsidR="00FD131F" w:rsidRPr="00FD131F" w:rsidRDefault="00FD131F" w:rsidP="00FD131F">
      <w:pPr>
        <w:spacing w:after="0" w:line="240" w:lineRule="auto"/>
        <w:ind w:right="4201"/>
        <w:jc w:val="center"/>
        <w:rPr>
          <w:rFonts w:ascii="Arial Narrow" w:hAnsi="Arial Narrow"/>
          <w:b/>
          <w:i/>
          <w:sz w:val="28"/>
          <w:szCs w:val="28"/>
        </w:rPr>
      </w:pPr>
      <w:r w:rsidRPr="00FD131F">
        <w:rPr>
          <w:rFonts w:ascii="Arial Narrow" w:hAnsi="Arial Narrow"/>
          <w:b/>
          <w:i/>
          <w:color w:val="FF0000"/>
          <w:sz w:val="28"/>
          <w:szCs w:val="28"/>
        </w:rPr>
        <w:t>Конкурсная работа:</w:t>
      </w:r>
      <w:r>
        <w:rPr>
          <w:rFonts w:ascii="Arial Narrow" w:hAnsi="Arial Narrow"/>
          <w:b/>
          <w:i/>
          <w:sz w:val="28"/>
          <w:szCs w:val="28"/>
        </w:rPr>
        <w:t xml:space="preserve"> </w:t>
      </w:r>
      <w:r w:rsidR="00A26DD7">
        <w:rPr>
          <w:rFonts w:ascii="Arial Narrow" w:hAnsi="Arial Narrow"/>
          <w:b/>
          <w:i/>
          <w:sz w:val="28"/>
          <w:szCs w:val="28"/>
        </w:rPr>
        <w:t>У.Афанасьефф, переложение Ю.Машир «Broken vow”</w:t>
      </w:r>
    </w:p>
    <w:sectPr w:rsidR="00FD131F" w:rsidRPr="00FD131F" w:rsidSect="00FD13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02B3C2" w14:textId="77777777" w:rsidR="00FC754D" w:rsidRDefault="00FC754D" w:rsidP="00A26DD7">
      <w:pPr>
        <w:spacing w:after="0" w:line="240" w:lineRule="auto"/>
      </w:pPr>
      <w:r>
        <w:separator/>
      </w:r>
    </w:p>
  </w:endnote>
  <w:endnote w:type="continuationSeparator" w:id="0">
    <w:p w14:paraId="35298697" w14:textId="77777777" w:rsidR="00FC754D" w:rsidRDefault="00FC754D" w:rsidP="00A2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20E5D" w14:textId="77777777" w:rsidR="00FC754D" w:rsidRDefault="00FC754D" w:rsidP="00A26DD7">
      <w:pPr>
        <w:spacing w:after="0" w:line="240" w:lineRule="auto"/>
      </w:pPr>
      <w:r>
        <w:separator/>
      </w:r>
    </w:p>
  </w:footnote>
  <w:footnote w:type="continuationSeparator" w:id="0">
    <w:p w14:paraId="3CE51560" w14:textId="77777777" w:rsidR="00FC754D" w:rsidRDefault="00FC754D" w:rsidP="00A26D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8D0"/>
    <w:rsid w:val="001A6374"/>
    <w:rsid w:val="004C18D0"/>
    <w:rsid w:val="00720212"/>
    <w:rsid w:val="009642FE"/>
    <w:rsid w:val="00A26DD7"/>
    <w:rsid w:val="00AB2DB7"/>
    <w:rsid w:val="00FC754D"/>
    <w:rsid w:val="00FD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91A77"/>
  <w15:chartTrackingRefBased/>
  <w15:docId w15:val="{21687D37-B5DE-4D0B-85F1-0E65111F3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6DD7"/>
  </w:style>
  <w:style w:type="paragraph" w:styleId="a5">
    <w:name w:val="footer"/>
    <w:basedOn w:val="a"/>
    <w:link w:val="a6"/>
    <w:uiPriority w:val="99"/>
    <w:unhideWhenUsed/>
    <w:rsid w:val="00A26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6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Пользователь Windows</cp:lastModifiedBy>
  <cp:revision>4</cp:revision>
  <dcterms:created xsi:type="dcterms:W3CDTF">2022-03-03T14:28:00Z</dcterms:created>
  <dcterms:modified xsi:type="dcterms:W3CDTF">2022-03-07T05:59:00Z</dcterms:modified>
</cp:coreProperties>
</file>